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46" w:rsidRPr="00113CD6" w:rsidRDefault="00422A46" w:rsidP="00113CD6">
      <w:pPr>
        <w:spacing w:after="0" w:line="240" w:lineRule="auto"/>
        <w:jc w:val="center"/>
        <w:rPr>
          <w:color w:val="000000"/>
          <w:lang w:eastAsia="tr-TR"/>
        </w:rPr>
      </w:pPr>
    </w:p>
    <w:p w:rsidR="00202C75" w:rsidRDefault="00422A46" w:rsidP="00675B7E">
      <w:pPr>
        <w:jc w:val="right"/>
        <w:rPr>
          <w:b/>
          <w:bCs/>
          <w:color w:val="000000"/>
        </w:rPr>
      </w:pPr>
      <w:r w:rsidRPr="00623F74">
        <w:rPr>
          <w:b/>
          <w:color w:val="000000"/>
          <w:sz w:val="24"/>
          <w:szCs w:val="24"/>
        </w:rPr>
        <w:t xml:space="preserve">                 </w:t>
      </w:r>
      <w:r>
        <w:rPr>
          <w:b/>
          <w:color w:val="000000"/>
          <w:sz w:val="24"/>
          <w:szCs w:val="24"/>
        </w:rPr>
        <w:t xml:space="preserve">                            </w:t>
      </w:r>
      <w:r w:rsidRPr="00623F74">
        <w:rPr>
          <w:b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675B7E">
        <w:rPr>
          <w:b/>
        </w:rPr>
        <w:t>EK</w:t>
      </w:r>
      <w:r>
        <w:rPr>
          <w:b/>
        </w:rPr>
        <w:t>-</w:t>
      </w:r>
      <w:r w:rsidRPr="00675B7E">
        <w:rPr>
          <w:b/>
        </w:rPr>
        <w:t xml:space="preserve">2 </w:t>
      </w:r>
      <w:r w:rsidR="0088529A" w:rsidRPr="0088529A">
        <w:rPr>
          <w:b/>
          <w:bCs/>
          <w:color w:val="000000"/>
        </w:rPr>
        <w:t>(</w:t>
      </w:r>
      <w:proofErr w:type="gramStart"/>
      <w:r w:rsidR="0088529A" w:rsidRPr="0088529A">
        <w:rPr>
          <w:b/>
          <w:bCs/>
          <w:color w:val="000000"/>
        </w:rPr>
        <w:t>Değişik:RG</w:t>
      </w:r>
      <w:proofErr w:type="gramEnd"/>
      <w:r w:rsidR="0088529A" w:rsidRPr="0088529A">
        <w:rPr>
          <w:b/>
          <w:bCs/>
          <w:color w:val="000000"/>
        </w:rPr>
        <w:t>-12/5/2023-32188)</w:t>
      </w:r>
    </w:p>
    <w:p w:rsidR="00202C75" w:rsidRPr="00202C75" w:rsidRDefault="00202C75" w:rsidP="00202C75">
      <w:pPr>
        <w:tabs>
          <w:tab w:val="left" w:pos="3850"/>
        </w:tabs>
        <w:spacing w:before="40" w:after="40"/>
        <w:ind w:right="70"/>
        <w:jc w:val="center"/>
        <w:rPr>
          <w:rFonts w:ascii="Times New Roman" w:hAnsi="Times New Roman"/>
          <w:b/>
          <w:sz w:val="24"/>
          <w:szCs w:val="24"/>
        </w:rPr>
      </w:pPr>
      <w:r w:rsidRPr="00202C75">
        <w:rPr>
          <w:rFonts w:ascii="Times New Roman" w:hAnsi="Times New Roman"/>
          <w:b/>
          <w:sz w:val="24"/>
          <w:szCs w:val="24"/>
        </w:rPr>
        <w:t>2023/2024</w:t>
      </w:r>
    </w:p>
    <w:p w:rsidR="00202C75" w:rsidRPr="00202C75" w:rsidRDefault="00202C75" w:rsidP="00202C75">
      <w:pPr>
        <w:tabs>
          <w:tab w:val="left" w:pos="3850"/>
        </w:tabs>
        <w:spacing w:before="40" w:after="40"/>
        <w:ind w:right="70"/>
        <w:jc w:val="center"/>
        <w:rPr>
          <w:rFonts w:ascii="Times New Roman" w:hAnsi="Times New Roman"/>
          <w:b/>
          <w:sz w:val="24"/>
          <w:szCs w:val="24"/>
        </w:rPr>
      </w:pPr>
      <w:r w:rsidRPr="00202C75">
        <w:rPr>
          <w:rFonts w:ascii="Times New Roman" w:hAnsi="Times New Roman"/>
          <w:b/>
          <w:sz w:val="24"/>
          <w:szCs w:val="24"/>
        </w:rPr>
        <w:t>OKUL ÖNCESİ VELİ SÖZLEŞMESİ</w:t>
      </w:r>
    </w:p>
    <w:p w:rsidR="0088529A" w:rsidRPr="006C375E" w:rsidRDefault="00202C75" w:rsidP="00202C75">
      <w:pPr>
        <w:tabs>
          <w:tab w:val="left" w:pos="3850"/>
        </w:tabs>
        <w:ind w:right="68"/>
        <w:jc w:val="both"/>
        <w:rPr>
          <w:rFonts w:ascii="Times New Roman" w:hAnsi="Times New Roman"/>
          <w:sz w:val="24"/>
          <w:szCs w:val="24"/>
        </w:rPr>
      </w:pPr>
      <w:r w:rsidRPr="00202C75">
        <w:rPr>
          <w:rFonts w:ascii="Times New Roman" w:hAnsi="Times New Roman"/>
          <w:sz w:val="24"/>
          <w:szCs w:val="24"/>
        </w:rPr>
        <w:t xml:space="preserve">İş bu sözleşme, </w:t>
      </w:r>
      <w:r w:rsidRPr="00202C75">
        <w:rPr>
          <w:rFonts w:ascii="Times New Roman" w:hAnsi="Times New Roman"/>
          <w:b/>
          <w:sz w:val="24"/>
          <w:szCs w:val="24"/>
        </w:rPr>
        <w:t>Antalya Barosu Mesleki ve Teknik Anadolu Lisesi</w:t>
      </w:r>
      <w:r w:rsidRPr="00202C75">
        <w:rPr>
          <w:rFonts w:ascii="Times New Roman" w:hAnsi="Times New Roman"/>
          <w:sz w:val="24"/>
          <w:szCs w:val="24"/>
        </w:rPr>
        <w:t xml:space="preserve"> </w:t>
      </w:r>
      <w:r w:rsidRPr="00202C75">
        <w:rPr>
          <w:rFonts w:ascii="Times New Roman" w:hAnsi="Times New Roman"/>
          <w:b/>
          <w:sz w:val="24"/>
          <w:szCs w:val="24"/>
        </w:rPr>
        <w:t>Müdürlüğü</w:t>
      </w:r>
      <w:r w:rsidRPr="00202C75">
        <w:rPr>
          <w:rFonts w:ascii="Times New Roman" w:hAnsi="Times New Roman"/>
          <w:sz w:val="24"/>
          <w:szCs w:val="24"/>
        </w:rPr>
        <w:t xml:space="preserve"> ile öğrenci </w:t>
      </w:r>
      <w:proofErr w:type="gramStart"/>
      <w:r w:rsidRPr="00202C75">
        <w:rPr>
          <w:rFonts w:ascii="Times New Roman" w:hAnsi="Times New Roman"/>
          <w:b/>
          <w:sz w:val="24"/>
          <w:szCs w:val="24"/>
        </w:rPr>
        <w:t>............………………………….</w:t>
      </w:r>
      <w:proofErr w:type="gramEnd"/>
      <w:r w:rsidRPr="00202C75">
        <w:rPr>
          <w:rFonts w:ascii="Times New Roman" w:hAnsi="Times New Roman"/>
          <w:b/>
          <w:sz w:val="24"/>
          <w:szCs w:val="24"/>
        </w:rPr>
        <w:t xml:space="preserve">  </w:t>
      </w:r>
      <w:r w:rsidRPr="00202C75">
        <w:rPr>
          <w:rFonts w:ascii="Times New Roman" w:hAnsi="Times New Roman"/>
          <w:sz w:val="24"/>
          <w:szCs w:val="24"/>
        </w:rPr>
        <w:t xml:space="preserve">velisi </w:t>
      </w:r>
      <w:proofErr w:type="gramStart"/>
      <w:r w:rsidRPr="00202C75">
        <w:rPr>
          <w:rFonts w:ascii="Times New Roman" w:hAnsi="Times New Roman"/>
          <w:b/>
          <w:sz w:val="24"/>
          <w:szCs w:val="24"/>
        </w:rPr>
        <w:t>…...................................................</w:t>
      </w:r>
      <w:proofErr w:type="gramEnd"/>
      <w:r w:rsidRPr="00202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02C75">
        <w:rPr>
          <w:rFonts w:ascii="Times New Roman" w:hAnsi="Times New Roman"/>
          <w:color w:val="000000"/>
          <w:sz w:val="24"/>
          <w:szCs w:val="24"/>
        </w:rPr>
        <w:t>arasında</w:t>
      </w:r>
      <w:proofErr w:type="gramEnd"/>
      <w:r w:rsidRPr="00202C75">
        <w:rPr>
          <w:rFonts w:ascii="Times New Roman" w:hAnsi="Times New Roman"/>
          <w:color w:val="000000"/>
          <w:sz w:val="24"/>
          <w:szCs w:val="24"/>
        </w:rPr>
        <w:t xml:space="preserve"> okul öncesi eğitim alacak çocuğun eğitimine yönelik olarak karşılıklı yükümlülükleri belirlemek amacıyla düzenlenmiş ve</w:t>
      </w:r>
      <w:r w:rsidRPr="00202C75">
        <w:rPr>
          <w:rFonts w:ascii="Times New Roman" w:hAnsi="Times New Roman"/>
          <w:sz w:val="24"/>
          <w:szCs w:val="24"/>
        </w:rPr>
        <w:t xml:space="preserve"> aşağıdaki şartlarla imza edilmiştir.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1. Veli, okul yönetimince belirlenen eğitim şekline uymak zorundadır.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 xml:space="preserve">2. Okul öncesi eğitimi programı gereği çocuklar her gün açık havaya çıkabilirler. 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3. Çocukların devamsızlığından okul yönetimi haberdar edilir. Bulaşıcı bir hastalık nedeniyle okula gelmeyen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>çocuklar, hastalık sonrasında "okula devamında sakınca olmadığına dair sağlık kuruluşlarından alınan tabip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 xml:space="preserve">raporu getirmek zorundadır. 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4. Çocukların kullandıkları ilaçların takibi veli tarafından yapılmak zorundadır. Bu konuda okul yönetiminden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>ve öğretmenden talepte bulunulamaz.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5. Okul Öncesi Eğitim Programı gereğince yapılması gereken ve okulun bulunduğu belediye hudutları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>içerisinde gerçekleştirilecek müze ziyareti, tiyatro ve benzeri sosyal etkinlikler ilgili mevzuatına göre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 xml:space="preserve">yapılır. 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6. Okul yönetimince gerekli görülerek yakın çevre inceleme gezisi, tiyatro ve benzeri eğitim etkinliklerinin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>ücreti veli tarafından karşılanır.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7. Çocuklara maddi değeri yüksek olan kolye, küpe ve benzeri süs eşyaları takılmaz. Üzerinde isim yazılmayan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>çocuğa ait eşyanın ve izinsiz takılan süs eşyalarının kaybolması durumunda, öğretmen ya da okul yönetimi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>sorumlu değildir.</w:t>
      </w:r>
    </w:p>
    <w:p w:rsidR="0088529A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8. Veli, okul yönetimi ve öğretmenin izni olmadan etkinlik sınıflarına giremez. Ancak, istekli olması durumunda önceden belirlenecek bir program doğrultusunda eğitim etkinliklerine katılabilir.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9. Veli okul yönetimi ve grup öğretmenlerinin düzenlediği toplantılara katılmak zorundadır.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 xml:space="preserve">10. Veli çocuğunu zamanında okula getirmek ve eğitim bitiminde okuldan almakla yükümlüdür. 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11. Okul yönetimi çocukları, sadece yönetmeliğin ekinde yer alan EK-1 Acil Durumlarda Başvuru Formunda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>belirtilen kişilere teslim eder. Zorunlu hallerde çocukların, EK-1</w:t>
      </w:r>
      <w:r>
        <w:rPr>
          <w:rFonts w:ascii="Times New Roman" w:hAnsi="Times New Roman"/>
          <w:sz w:val="24"/>
          <w:szCs w:val="24"/>
        </w:rPr>
        <w:t>’</w:t>
      </w:r>
      <w:r w:rsidRPr="006C375E">
        <w:rPr>
          <w:rFonts w:ascii="Times New Roman" w:hAnsi="Times New Roman"/>
          <w:sz w:val="24"/>
          <w:szCs w:val="24"/>
        </w:rPr>
        <w:t>de belirtilen kişiler dışındaki şahıslar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>tarafından teslim alınması istenmesi durumunda, velinin okul yönetimine yazılı beyanda bulunması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>zorunludur.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12. Veli, okul yönetiminin gerekli gördüğü durumlarda, çocuğunun sağlık taramasını, gerekirse tedavisini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75E">
        <w:rPr>
          <w:rFonts w:ascii="Times New Roman" w:hAnsi="Times New Roman"/>
          <w:sz w:val="24"/>
          <w:szCs w:val="24"/>
        </w:rPr>
        <w:t>yaptırmak zorundadır.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>13. Bu sözleşmede belirtilmeyen hususlarda yönetmelik hükümleri uygulanır.</w:t>
      </w:r>
    </w:p>
    <w:p w:rsidR="0088529A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29A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 xml:space="preserve">İş bu sözleşme 13 madde olup </w:t>
      </w:r>
      <w:proofErr w:type="gramStart"/>
      <w:r w:rsidRPr="006C375E">
        <w:rPr>
          <w:rFonts w:ascii="Times New Roman" w:hAnsi="Times New Roman"/>
          <w:sz w:val="24"/>
          <w:szCs w:val="24"/>
        </w:rPr>
        <w:t>.......................</w:t>
      </w:r>
      <w:proofErr w:type="gramEnd"/>
      <w:r w:rsidRPr="006C375E">
        <w:rPr>
          <w:rFonts w:ascii="Times New Roman" w:hAnsi="Times New Roman"/>
          <w:sz w:val="24"/>
          <w:szCs w:val="24"/>
        </w:rPr>
        <w:t>tarihinde iki nüsha olarak düzenlenmiş ve taraflarca imza edilmiştir.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 xml:space="preserve">Öğrenci Velisi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375E">
        <w:rPr>
          <w:rFonts w:ascii="Times New Roman" w:hAnsi="Times New Roman"/>
          <w:sz w:val="24"/>
          <w:szCs w:val="24"/>
        </w:rPr>
        <w:t>Okul Müdürü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 xml:space="preserve">Adı Soyadı: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375E">
        <w:rPr>
          <w:rFonts w:ascii="Times New Roman" w:hAnsi="Times New Roman"/>
          <w:sz w:val="24"/>
          <w:szCs w:val="24"/>
        </w:rPr>
        <w:t>Adı Soyadı:</w:t>
      </w:r>
    </w:p>
    <w:p w:rsidR="0088529A" w:rsidRPr="006C375E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75E">
        <w:rPr>
          <w:rFonts w:ascii="Times New Roman" w:hAnsi="Times New Roman"/>
          <w:sz w:val="24"/>
          <w:szCs w:val="24"/>
        </w:rPr>
        <w:t xml:space="preserve">İmzası: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375E">
        <w:rPr>
          <w:rFonts w:ascii="Times New Roman" w:hAnsi="Times New Roman"/>
          <w:sz w:val="24"/>
          <w:szCs w:val="24"/>
        </w:rPr>
        <w:t>İmzası</w:t>
      </w:r>
      <w:r>
        <w:rPr>
          <w:rFonts w:ascii="Times New Roman" w:hAnsi="Times New Roman"/>
          <w:sz w:val="24"/>
          <w:szCs w:val="24"/>
        </w:rPr>
        <w:t>:</w:t>
      </w:r>
    </w:p>
    <w:p w:rsidR="0088529A" w:rsidRDefault="0088529A" w:rsidP="00885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88529A" w:rsidP="002740C0">
      <w:pPr>
        <w:tabs>
          <w:tab w:val="left" w:pos="3573"/>
        </w:tabs>
        <w:rPr>
          <w:b/>
        </w:rPr>
      </w:pPr>
      <w:r w:rsidRPr="00BD1C1F">
        <w:rPr>
          <w:rFonts w:ascii="Times New Roman" w:hAnsi="Times New Roman"/>
          <w:sz w:val="24"/>
          <w:szCs w:val="24"/>
          <w:highlight w:val="yellow"/>
        </w:rPr>
        <w:t>* Bu sözleşmeye yönetmelik maddelerine aykırı olmamak kaydıyla okul yönetimince gerektiğinde madde eklenebilir.</w:t>
      </w:r>
      <w:r w:rsidR="00BD1C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D1C1F">
        <w:rPr>
          <w:rFonts w:ascii="Times New Roman" w:hAnsi="Times New Roman"/>
          <w:sz w:val="24"/>
          <w:szCs w:val="24"/>
        </w:rPr>
        <w:t>Sözleşme  bilgi</w:t>
      </w:r>
      <w:proofErr w:type="gramEnd"/>
      <w:r w:rsidR="00BD1C1F">
        <w:rPr>
          <w:rFonts w:ascii="Times New Roman" w:hAnsi="Times New Roman"/>
          <w:sz w:val="24"/>
          <w:szCs w:val="24"/>
        </w:rPr>
        <w:t xml:space="preserve">  amaçlıdır  değişikler kapsamında Eylül ayında  güncelleme  yapılarak  imza altına  alınacaktır.</w:t>
      </w:r>
      <w:bookmarkStart w:id="0" w:name="_GoBack"/>
      <w:bookmarkEnd w:id="0"/>
    </w:p>
    <w:sectPr w:rsidR="00422A46" w:rsidSect="00675B7E">
      <w:footerReference w:type="default" r:id="rId8"/>
      <w:pgSz w:w="11906" w:h="16838"/>
      <w:pgMar w:top="567" w:right="1418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CC" w:rsidRDefault="00825BCC" w:rsidP="001E3CDB">
      <w:pPr>
        <w:spacing w:after="0" w:line="240" w:lineRule="auto"/>
      </w:pPr>
      <w:r>
        <w:separator/>
      </w:r>
    </w:p>
  </w:endnote>
  <w:endnote w:type="continuationSeparator" w:id="0">
    <w:p w:rsidR="00825BCC" w:rsidRDefault="00825BCC" w:rsidP="001E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A46" w:rsidRDefault="00E342F2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BD1C1F">
      <w:rPr>
        <w:noProof/>
      </w:rPr>
      <w:t>1</w:t>
    </w:r>
    <w:r>
      <w:rPr>
        <w:noProof/>
      </w:rPr>
      <w:fldChar w:fldCharType="end"/>
    </w:r>
  </w:p>
  <w:p w:rsidR="0088529A" w:rsidRDefault="0088529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CC" w:rsidRDefault="00825BCC" w:rsidP="001E3CDB">
      <w:pPr>
        <w:spacing w:after="0" w:line="240" w:lineRule="auto"/>
      </w:pPr>
      <w:r>
        <w:separator/>
      </w:r>
    </w:p>
  </w:footnote>
  <w:footnote w:type="continuationSeparator" w:id="0">
    <w:p w:rsidR="00825BCC" w:rsidRDefault="00825BCC" w:rsidP="001E3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004AA"/>
    <w:multiLevelType w:val="hybridMultilevel"/>
    <w:tmpl w:val="5028984C"/>
    <w:lvl w:ilvl="0" w:tplc="1880665E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3E766459"/>
    <w:multiLevelType w:val="hybridMultilevel"/>
    <w:tmpl w:val="F766A0D6"/>
    <w:lvl w:ilvl="0" w:tplc="91CE33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2A63E3"/>
    <w:multiLevelType w:val="hybridMultilevel"/>
    <w:tmpl w:val="B1DA9AC2"/>
    <w:lvl w:ilvl="0" w:tplc="91CE33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56"/>
    <w:rsid w:val="00011211"/>
    <w:rsid w:val="00020110"/>
    <w:rsid w:val="00033AF8"/>
    <w:rsid w:val="000417A1"/>
    <w:rsid w:val="0004347C"/>
    <w:rsid w:val="00064070"/>
    <w:rsid w:val="00064FC5"/>
    <w:rsid w:val="00093551"/>
    <w:rsid w:val="00097995"/>
    <w:rsid w:val="000A4B7B"/>
    <w:rsid w:val="000B642B"/>
    <w:rsid w:val="000C0078"/>
    <w:rsid w:val="000E3B51"/>
    <w:rsid w:val="000E724F"/>
    <w:rsid w:val="000F5AC4"/>
    <w:rsid w:val="001052EC"/>
    <w:rsid w:val="001125A1"/>
    <w:rsid w:val="00113582"/>
    <w:rsid w:val="00113BCD"/>
    <w:rsid w:val="00113CCD"/>
    <w:rsid w:val="00113CD6"/>
    <w:rsid w:val="00120EE6"/>
    <w:rsid w:val="001258B4"/>
    <w:rsid w:val="00131C19"/>
    <w:rsid w:val="0014774B"/>
    <w:rsid w:val="0016715F"/>
    <w:rsid w:val="001914E6"/>
    <w:rsid w:val="001C79E7"/>
    <w:rsid w:val="001E1D11"/>
    <w:rsid w:val="001E3CDB"/>
    <w:rsid w:val="001F5E84"/>
    <w:rsid w:val="00202C75"/>
    <w:rsid w:val="00210A95"/>
    <w:rsid w:val="00214BA2"/>
    <w:rsid w:val="002363A2"/>
    <w:rsid w:val="002463C1"/>
    <w:rsid w:val="002740C0"/>
    <w:rsid w:val="00277BC3"/>
    <w:rsid w:val="00281ECC"/>
    <w:rsid w:val="002914A7"/>
    <w:rsid w:val="002A5EF3"/>
    <w:rsid w:val="002B6955"/>
    <w:rsid w:val="002C0762"/>
    <w:rsid w:val="002C7FFD"/>
    <w:rsid w:val="002D7FB5"/>
    <w:rsid w:val="002E3480"/>
    <w:rsid w:val="002F26CD"/>
    <w:rsid w:val="0030410A"/>
    <w:rsid w:val="00316F5B"/>
    <w:rsid w:val="00361B09"/>
    <w:rsid w:val="0036696D"/>
    <w:rsid w:val="00367E64"/>
    <w:rsid w:val="00367F46"/>
    <w:rsid w:val="00371ABD"/>
    <w:rsid w:val="0037756A"/>
    <w:rsid w:val="0039218C"/>
    <w:rsid w:val="003A20C6"/>
    <w:rsid w:val="003B1AAE"/>
    <w:rsid w:val="003C799D"/>
    <w:rsid w:val="003D2EC2"/>
    <w:rsid w:val="003D4EE3"/>
    <w:rsid w:val="003E1F8F"/>
    <w:rsid w:val="0040759E"/>
    <w:rsid w:val="00413551"/>
    <w:rsid w:val="0041386D"/>
    <w:rsid w:val="00414B8B"/>
    <w:rsid w:val="00422A46"/>
    <w:rsid w:val="004411CC"/>
    <w:rsid w:val="00442A47"/>
    <w:rsid w:val="00442BC9"/>
    <w:rsid w:val="004433A9"/>
    <w:rsid w:val="00443698"/>
    <w:rsid w:val="00443783"/>
    <w:rsid w:val="00447D09"/>
    <w:rsid w:val="004516A2"/>
    <w:rsid w:val="00457FCC"/>
    <w:rsid w:val="00475F09"/>
    <w:rsid w:val="00497655"/>
    <w:rsid w:val="004A1D42"/>
    <w:rsid w:val="004A30EB"/>
    <w:rsid w:val="004B1517"/>
    <w:rsid w:val="004B7EE7"/>
    <w:rsid w:val="004C0B40"/>
    <w:rsid w:val="004D0E20"/>
    <w:rsid w:val="004F339A"/>
    <w:rsid w:val="004F4398"/>
    <w:rsid w:val="00503515"/>
    <w:rsid w:val="00526551"/>
    <w:rsid w:val="005401B0"/>
    <w:rsid w:val="0057615D"/>
    <w:rsid w:val="005833FD"/>
    <w:rsid w:val="005A0EB0"/>
    <w:rsid w:val="005A3C70"/>
    <w:rsid w:val="005C1D21"/>
    <w:rsid w:val="005C6461"/>
    <w:rsid w:val="005E0094"/>
    <w:rsid w:val="005E580C"/>
    <w:rsid w:val="005F6448"/>
    <w:rsid w:val="006051E5"/>
    <w:rsid w:val="006067AA"/>
    <w:rsid w:val="00610747"/>
    <w:rsid w:val="00623F74"/>
    <w:rsid w:val="0063316A"/>
    <w:rsid w:val="006405FC"/>
    <w:rsid w:val="00653736"/>
    <w:rsid w:val="0066608D"/>
    <w:rsid w:val="00675B7E"/>
    <w:rsid w:val="0068070F"/>
    <w:rsid w:val="006838BD"/>
    <w:rsid w:val="00692D42"/>
    <w:rsid w:val="00697BD9"/>
    <w:rsid w:val="006A257C"/>
    <w:rsid w:val="006C2CAB"/>
    <w:rsid w:val="006C3B51"/>
    <w:rsid w:val="006C7159"/>
    <w:rsid w:val="006E2163"/>
    <w:rsid w:val="006E25A2"/>
    <w:rsid w:val="006E786F"/>
    <w:rsid w:val="006F2964"/>
    <w:rsid w:val="006F5058"/>
    <w:rsid w:val="00707B1A"/>
    <w:rsid w:val="00734135"/>
    <w:rsid w:val="007439D9"/>
    <w:rsid w:val="00747E9F"/>
    <w:rsid w:val="00787932"/>
    <w:rsid w:val="007B4863"/>
    <w:rsid w:val="007C01F1"/>
    <w:rsid w:val="007C2C0A"/>
    <w:rsid w:val="007D276F"/>
    <w:rsid w:val="007D2835"/>
    <w:rsid w:val="007D6003"/>
    <w:rsid w:val="007F450B"/>
    <w:rsid w:val="008001AD"/>
    <w:rsid w:val="00807BB9"/>
    <w:rsid w:val="00820553"/>
    <w:rsid w:val="00824937"/>
    <w:rsid w:val="00825BCC"/>
    <w:rsid w:val="0082742B"/>
    <w:rsid w:val="008362B3"/>
    <w:rsid w:val="008414AE"/>
    <w:rsid w:val="00844ACA"/>
    <w:rsid w:val="00854356"/>
    <w:rsid w:val="008615FC"/>
    <w:rsid w:val="008630ED"/>
    <w:rsid w:val="00867552"/>
    <w:rsid w:val="0088529A"/>
    <w:rsid w:val="00886223"/>
    <w:rsid w:val="0089063E"/>
    <w:rsid w:val="008A6B1B"/>
    <w:rsid w:val="008A7503"/>
    <w:rsid w:val="008B2897"/>
    <w:rsid w:val="008B29D6"/>
    <w:rsid w:val="008B3E57"/>
    <w:rsid w:val="008B680C"/>
    <w:rsid w:val="008C03BB"/>
    <w:rsid w:val="008D0F89"/>
    <w:rsid w:val="008D1F9D"/>
    <w:rsid w:val="008E59B0"/>
    <w:rsid w:val="00901C1F"/>
    <w:rsid w:val="0090445F"/>
    <w:rsid w:val="00914A7F"/>
    <w:rsid w:val="00941E49"/>
    <w:rsid w:val="00954870"/>
    <w:rsid w:val="00966E8C"/>
    <w:rsid w:val="0096793D"/>
    <w:rsid w:val="00972038"/>
    <w:rsid w:val="00974E08"/>
    <w:rsid w:val="00984B70"/>
    <w:rsid w:val="0098770B"/>
    <w:rsid w:val="009A6C13"/>
    <w:rsid w:val="009B6F8A"/>
    <w:rsid w:val="009C1969"/>
    <w:rsid w:val="009D0102"/>
    <w:rsid w:val="009D53E9"/>
    <w:rsid w:val="00A01DF7"/>
    <w:rsid w:val="00A21C5F"/>
    <w:rsid w:val="00A21C8F"/>
    <w:rsid w:val="00A22349"/>
    <w:rsid w:val="00A54380"/>
    <w:rsid w:val="00A57218"/>
    <w:rsid w:val="00A6643B"/>
    <w:rsid w:val="00A72A15"/>
    <w:rsid w:val="00A74637"/>
    <w:rsid w:val="00A7470A"/>
    <w:rsid w:val="00A814EC"/>
    <w:rsid w:val="00A87341"/>
    <w:rsid w:val="00A91F49"/>
    <w:rsid w:val="00A92D60"/>
    <w:rsid w:val="00A97508"/>
    <w:rsid w:val="00AA4CA8"/>
    <w:rsid w:val="00AC456E"/>
    <w:rsid w:val="00AC6B8C"/>
    <w:rsid w:val="00AD15BC"/>
    <w:rsid w:val="00AD31B4"/>
    <w:rsid w:val="00AD5A72"/>
    <w:rsid w:val="00AE0A47"/>
    <w:rsid w:val="00AE35A5"/>
    <w:rsid w:val="00AF0A5E"/>
    <w:rsid w:val="00AF462E"/>
    <w:rsid w:val="00B00BB0"/>
    <w:rsid w:val="00B15526"/>
    <w:rsid w:val="00B24467"/>
    <w:rsid w:val="00B32D79"/>
    <w:rsid w:val="00B84CE5"/>
    <w:rsid w:val="00B90486"/>
    <w:rsid w:val="00BB321D"/>
    <w:rsid w:val="00BB5D3F"/>
    <w:rsid w:val="00BD1C1F"/>
    <w:rsid w:val="00BE1DBD"/>
    <w:rsid w:val="00BE3476"/>
    <w:rsid w:val="00BE36E5"/>
    <w:rsid w:val="00BE3BE5"/>
    <w:rsid w:val="00BF7820"/>
    <w:rsid w:val="00C02096"/>
    <w:rsid w:val="00C11C2D"/>
    <w:rsid w:val="00C41605"/>
    <w:rsid w:val="00C46420"/>
    <w:rsid w:val="00C51E56"/>
    <w:rsid w:val="00C719A8"/>
    <w:rsid w:val="00C84AAD"/>
    <w:rsid w:val="00C95518"/>
    <w:rsid w:val="00C97BA8"/>
    <w:rsid w:val="00CA1734"/>
    <w:rsid w:val="00CA2541"/>
    <w:rsid w:val="00CA71C0"/>
    <w:rsid w:val="00CA7759"/>
    <w:rsid w:val="00CB353F"/>
    <w:rsid w:val="00CC758E"/>
    <w:rsid w:val="00CD0097"/>
    <w:rsid w:val="00CD66AC"/>
    <w:rsid w:val="00CD6BFA"/>
    <w:rsid w:val="00CF3CEE"/>
    <w:rsid w:val="00CF7008"/>
    <w:rsid w:val="00D13D56"/>
    <w:rsid w:val="00D14470"/>
    <w:rsid w:val="00D276AE"/>
    <w:rsid w:val="00D5014A"/>
    <w:rsid w:val="00D52541"/>
    <w:rsid w:val="00D67D82"/>
    <w:rsid w:val="00D70E1D"/>
    <w:rsid w:val="00D71313"/>
    <w:rsid w:val="00D77B93"/>
    <w:rsid w:val="00D801C6"/>
    <w:rsid w:val="00D95BB6"/>
    <w:rsid w:val="00DA1FEC"/>
    <w:rsid w:val="00DB3853"/>
    <w:rsid w:val="00DB4276"/>
    <w:rsid w:val="00DB5578"/>
    <w:rsid w:val="00DC76AA"/>
    <w:rsid w:val="00DD2A3E"/>
    <w:rsid w:val="00DE7447"/>
    <w:rsid w:val="00DF55E4"/>
    <w:rsid w:val="00E016EA"/>
    <w:rsid w:val="00E17B6D"/>
    <w:rsid w:val="00E20F55"/>
    <w:rsid w:val="00E244FA"/>
    <w:rsid w:val="00E342F2"/>
    <w:rsid w:val="00E36C46"/>
    <w:rsid w:val="00E40410"/>
    <w:rsid w:val="00E40976"/>
    <w:rsid w:val="00E40F4F"/>
    <w:rsid w:val="00E512A3"/>
    <w:rsid w:val="00E538C8"/>
    <w:rsid w:val="00E70802"/>
    <w:rsid w:val="00E7231D"/>
    <w:rsid w:val="00E80CA9"/>
    <w:rsid w:val="00E84833"/>
    <w:rsid w:val="00EA79BD"/>
    <w:rsid w:val="00EB0ADC"/>
    <w:rsid w:val="00EB749D"/>
    <w:rsid w:val="00EC676D"/>
    <w:rsid w:val="00EE0666"/>
    <w:rsid w:val="00EE6B7A"/>
    <w:rsid w:val="00EE7A73"/>
    <w:rsid w:val="00F01976"/>
    <w:rsid w:val="00F06066"/>
    <w:rsid w:val="00F16874"/>
    <w:rsid w:val="00F2149A"/>
    <w:rsid w:val="00F23486"/>
    <w:rsid w:val="00F348C9"/>
    <w:rsid w:val="00F51155"/>
    <w:rsid w:val="00F656B6"/>
    <w:rsid w:val="00F6691D"/>
    <w:rsid w:val="00F748DF"/>
    <w:rsid w:val="00F84AA4"/>
    <w:rsid w:val="00F86C6E"/>
    <w:rsid w:val="00FC0F5A"/>
    <w:rsid w:val="00FC1458"/>
    <w:rsid w:val="00FD4BD8"/>
    <w:rsid w:val="00FD64E8"/>
    <w:rsid w:val="00FE1EA0"/>
    <w:rsid w:val="00FE2804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A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1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A975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  <w:lang w:eastAsia="tr-TR"/>
    </w:rPr>
  </w:style>
  <w:style w:type="paragraph" w:customStyle="1" w:styleId="3-normalyaz0">
    <w:name w:val="3-normalyaz0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ilbaslktimesnewroman9nkchar">
    <w:name w:val="stilbaslktimesnewroman9nkchar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FD64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1E3CD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1E3CD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20F5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4C0B4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A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1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A975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  <w:lang w:eastAsia="tr-TR"/>
    </w:rPr>
  </w:style>
  <w:style w:type="paragraph" w:customStyle="1" w:styleId="3-normalyaz0">
    <w:name w:val="3-normalyaz0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ilbaslktimesnewroman9nkchar">
    <w:name w:val="stilbaslktimesnewroman9nkchar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FD64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1E3CD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1E3CD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20F5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4C0B4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ACiL DURUMLARDA BAŞVURU FORMU</vt:lpstr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ACiL DURUMLARDA BAŞVURU FORMU</dc:title>
  <dc:creator>Dilek DEMIR</dc:creator>
  <cp:lastModifiedBy>Admin</cp:lastModifiedBy>
  <cp:revision>5</cp:revision>
  <cp:lastPrinted>2023-07-14T14:24:00Z</cp:lastPrinted>
  <dcterms:created xsi:type="dcterms:W3CDTF">2023-07-14T14:25:00Z</dcterms:created>
  <dcterms:modified xsi:type="dcterms:W3CDTF">2023-07-17T08:09:00Z</dcterms:modified>
</cp:coreProperties>
</file>